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E9F" w14:textId="2828D770" w:rsidR="00AF22B5" w:rsidRPr="00292568" w:rsidRDefault="0077311C" w:rsidP="00D73C6D">
      <w:pPr>
        <w:rPr>
          <w:rFonts w:ascii="Arial" w:hAnsi="Arial" w:cs="Arial"/>
          <w:b/>
          <w:sz w:val="20"/>
          <w:u w:val="single"/>
          <w:lang w:val="fr-FR"/>
        </w:rPr>
      </w:pPr>
      <w:r>
        <w:rPr>
          <w:rFonts w:ascii="Arial" w:hAnsi="Arial" w:cs="Arial"/>
          <w:b/>
          <w:bCs/>
          <w:sz w:val="20"/>
          <w:u w:val="single"/>
          <w:lang w:val="es-ES"/>
        </w:rPr>
        <w:t>PARA PUBLICACIÓN INMEDIATA</w:t>
      </w:r>
    </w:p>
    <w:p w14:paraId="41DDA04E" w14:textId="5F96383B" w:rsidR="00315E38" w:rsidRPr="00292568" w:rsidRDefault="00315E38" w:rsidP="00D73C6D">
      <w:pPr>
        <w:rPr>
          <w:rFonts w:ascii="Arial" w:hAnsi="Arial" w:cs="Arial"/>
          <w:b/>
          <w:sz w:val="20"/>
          <w:u w:val="single"/>
          <w:lang w:val="fr-FR"/>
        </w:rPr>
      </w:pPr>
    </w:p>
    <w:p w14:paraId="20F820E1" w14:textId="6E79F9FC" w:rsidR="00315E38" w:rsidRPr="00292568" w:rsidRDefault="00292568" w:rsidP="00315E38">
      <w:pPr>
        <w:jc w:val="center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noProof/>
          <w:sz w:val="20"/>
          <w:lang w:val="fr-FR"/>
        </w:rPr>
        <w:drawing>
          <wp:inline distT="0" distB="0" distL="0" distR="0" wp14:anchorId="58781EDC" wp14:editId="00E36191">
            <wp:extent cx="4227585" cy="2691389"/>
            <wp:effectExtent l="0" t="0" r="0" b="0"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585" cy="26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9E58" w14:textId="77777777" w:rsidR="00D73C6D" w:rsidRPr="00292568" w:rsidRDefault="00D73C6D" w:rsidP="001B4AC7">
      <w:pPr>
        <w:jc w:val="center"/>
        <w:rPr>
          <w:rFonts w:ascii="Arial" w:hAnsi="Arial" w:cs="Arial"/>
          <w:b/>
          <w:sz w:val="12"/>
          <w:szCs w:val="32"/>
          <w:lang w:val="fr-FR"/>
        </w:rPr>
      </w:pPr>
    </w:p>
    <w:p w14:paraId="345D6AB4" w14:textId="131E6E6C" w:rsidR="00167E01" w:rsidRPr="00292568" w:rsidRDefault="00B05C00" w:rsidP="006670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EMBÁRCATE EN UNA GRAN AVENTURA CON</w:t>
      </w:r>
    </w:p>
    <w:p w14:paraId="7D8FF194" w14:textId="471F3999" w:rsidR="00AF22B5" w:rsidRPr="00292568" w:rsidRDefault="00315E38" w:rsidP="00315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BRAVELY DEFAULT II</w:t>
      </w:r>
      <w:r>
        <w:rPr>
          <w:rFonts w:ascii="Arial" w:hAnsi="Arial" w:cs="Arial"/>
          <w:b/>
          <w:bCs/>
          <w:sz w:val="32"/>
          <w:szCs w:val="32"/>
          <w:lang w:val="es-ES"/>
        </w:rPr>
        <w:t xml:space="preserve"> EN STEAM LA SEMANA QUE VIENE</w:t>
      </w:r>
    </w:p>
    <w:p w14:paraId="3F6FF0B0" w14:textId="77777777" w:rsidR="00315E38" w:rsidRPr="00292568" w:rsidRDefault="00315E38" w:rsidP="0066706F">
      <w:pPr>
        <w:spacing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fr-FR"/>
        </w:rPr>
      </w:pPr>
    </w:p>
    <w:p w14:paraId="2A68EF5A" w14:textId="3523F4B7" w:rsidR="00315E38" w:rsidRPr="00292568" w:rsidRDefault="00315E38" w:rsidP="0066706F">
      <w:pPr>
        <w:spacing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Ahorra hasta un 10 % con la reserva hasta el 13 de septiembre</w:t>
      </w:r>
    </w:p>
    <w:p w14:paraId="576806FC" w14:textId="77777777" w:rsidR="00AF22B5" w:rsidRPr="00292568" w:rsidRDefault="00AF22B5" w:rsidP="001A575C">
      <w:pPr>
        <w:spacing w:line="360" w:lineRule="auto"/>
        <w:jc w:val="both"/>
        <w:rPr>
          <w:rFonts w:ascii="Arial" w:hAnsi="Arial" w:cs="Arial"/>
          <w:b/>
          <w:sz w:val="2"/>
          <w:szCs w:val="32"/>
          <w:lang w:val="fr-FR"/>
        </w:rPr>
      </w:pPr>
    </w:p>
    <w:p w14:paraId="4C1CA59F" w14:textId="7CE05A2D" w:rsidR="00954C2E" w:rsidRPr="00292568" w:rsidRDefault="00A545D5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fr-FR"/>
        </w:rPr>
      </w:pPr>
      <w:r>
        <w:rPr>
          <w:rFonts w:ascii="Arial" w:hAnsi="Arial"/>
          <w:b/>
          <w:bCs/>
          <w:sz w:val="20"/>
          <w:szCs w:val="20"/>
          <w:lang w:val="es-ES"/>
        </w:rPr>
        <w:t>LONDRES (26 de agosto de 2021)</w:t>
      </w:r>
      <w:r>
        <w:rPr>
          <w:rFonts w:ascii="Arial" w:hAnsi="Arial"/>
          <w:sz w:val="20"/>
          <w:szCs w:val="20"/>
          <w:lang w:val="es-ES"/>
        </w:rPr>
        <w:t xml:space="preserve"> –</w:t>
      </w:r>
      <w:r>
        <w:rPr>
          <w:lang w:val="es-ES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SQUARE ENIX® ha anunciado hoy que el aclamado RPG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 xml:space="preserve">BRAVELY DEFAULT™ II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se estrenará para PC a través de STEAM® el 2 se septiembre de 2021. Los aficionados podrán disfrutar de un descuento del 10 % en el juego si lo compran a través de </w:t>
      </w:r>
      <w:hyperlink r:id="rId9" w:history="1">
        <w:r w:rsidRPr="00675537">
          <w:rPr>
            <w:rStyle w:val="Hyperlink"/>
            <w:rFonts w:ascii="Arial" w:hAnsi="Arial" w:cs="Arial"/>
            <w:sz w:val="20"/>
            <w:szCs w:val="20"/>
            <w:lang w:val="es-ES"/>
          </w:rPr>
          <w:t>STEAM,</w:t>
        </w:r>
      </w:hyperlink>
      <w:r w:rsidRPr="00675537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hasta el 13 de septiembre de 2021.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>BRAVELY DEFAULT II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se publicó antes para Nintendo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Switch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™ y sigue las aventuras de cuatro peculiares héroes, Seth, Gloria, Elvis y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Adelle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, que exploran las tierras de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Éxcilan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en busca de los cuatro cristales elementales.</w:t>
      </w:r>
    </w:p>
    <w:p w14:paraId="58FB4B58" w14:textId="64945E01" w:rsidR="001A575C" w:rsidRPr="00292568" w:rsidRDefault="00FC2D7B" w:rsidP="001A575C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FC2D7B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Para ver ya el tráiler de </w:t>
      </w:r>
      <w:proofErr w:type="spellStart"/>
      <w:r w:rsidRPr="00FC2D7B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Steam</w:t>
      </w:r>
      <w:proofErr w:type="spellEnd"/>
      <w:r w:rsidRPr="00FC2D7B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de “BRAVELY DEFAULT II”, visita:</w:t>
      </w:r>
      <w:r w:rsidR="001A575C" w:rsidRPr="00FC2D7B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</w:t>
      </w:r>
      <w:hyperlink r:id="rId10" w:history="1">
        <w:r w:rsidR="00292568" w:rsidRPr="00FC2D7B">
          <w:rPr>
            <w:rStyle w:val="Hyperlink"/>
            <w:rFonts w:ascii="Arial" w:hAnsi="Arial" w:cs="Arial"/>
            <w:sz w:val="20"/>
            <w:szCs w:val="20"/>
            <w:lang w:val="es-ES"/>
          </w:rPr>
          <w:t>https://youtu.be/4zJXAXuNzys</w:t>
        </w:r>
      </w:hyperlink>
      <w:r w:rsidR="00292568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</w:t>
      </w:r>
    </w:p>
    <w:p w14:paraId="05496F76" w14:textId="4A80D0BA" w:rsidR="00D471CF" w:rsidRPr="00292568" w:rsidRDefault="00D471CF" w:rsidP="00315E38">
      <w:pPr>
        <w:spacing w:line="360" w:lineRule="auto"/>
        <w:rPr>
          <w:rFonts w:ascii="Arial" w:hAnsi="Arial" w:cs="Arial"/>
          <w:iCs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es-ES"/>
        </w:rPr>
        <w:t xml:space="preserve">Los jugadores de PC y los recién llegados podrán descubrir muy pronto el emocionante sistema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Brave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y Default de 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BRAVELY DEFAULT II </w:t>
      </w:r>
      <w:r>
        <w:rPr>
          <w:rFonts w:ascii="Arial" w:hAnsi="Arial" w:cs="Arial"/>
          <w:sz w:val="20"/>
          <w:szCs w:val="20"/>
          <w:lang w:val="es-ES"/>
        </w:rPr>
        <w:t xml:space="preserve">en STEAM, donde el riesgo podrá llevar a mejores recompensas en las batallas por turnos del juego. Los jugadores podrán divertirse personalizando a su equipo con el sistema de trabajos hasta encontrar la configuración perfecta para enfrentarse a los jefes más desafiantes. </w:t>
      </w:r>
      <w:r>
        <w:rPr>
          <w:rFonts w:ascii="Arial" w:hAnsi="Arial" w:cs="Arial"/>
          <w:i/>
          <w:iCs/>
          <w:sz w:val="20"/>
          <w:szCs w:val="20"/>
          <w:lang w:val="es-ES"/>
        </w:rPr>
        <w:t>BRAVELY DEFAULT II</w:t>
      </w:r>
      <w:r>
        <w:rPr>
          <w:rFonts w:ascii="Arial" w:hAnsi="Arial" w:cs="Arial"/>
          <w:sz w:val="20"/>
          <w:szCs w:val="20"/>
          <w:lang w:val="es-ES"/>
        </w:rPr>
        <w:t xml:space="preserve"> incluye la música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Revo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que repite tras haber participado en el primer </w:t>
      </w:r>
      <w:r>
        <w:rPr>
          <w:rFonts w:ascii="Arial" w:hAnsi="Arial" w:cs="Arial"/>
          <w:i/>
          <w:iCs/>
          <w:sz w:val="20"/>
          <w:szCs w:val="20"/>
          <w:lang w:val="es-ES"/>
        </w:rPr>
        <w:t>BRAVELY DEFAULT</w:t>
      </w:r>
      <w:r>
        <w:rPr>
          <w:rFonts w:ascii="Arial" w:hAnsi="Arial" w:cs="Arial"/>
          <w:sz w:val="20"/>
          <w:szCs w:val="20"/>
          <w:lang w:val="es-ES"/>
        </w:rPr>
        <w:t xml:space="preserve">, y una historia original con cuatro nuevos Héroes de la Luz. La versión para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Steam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i/>
          <w:iCs/>
          <w:sz w:val="20"/>
          <w:szCs w:val="20"/>
          <w:lang w:val="es-ES"/>
        </w:rPr>
        <w:t>BRAVELY DEFAULT II</w:t>
      </w:r>
      <w:r>
        <w:rPr>
          <w:rFonts w:ascii="Arial" w:hAnsi="Arial" w:cs="Arial"/>
          <w:sz w:val="20"/>
          <w:szCs w:val="20"/>
          <w:lang w:val="es-ES"/>
        </w:rPr>
        <w:t xml:space="preserve"> está llena de exploración, encanto y estrategia, y también ofrece varias opciones de resolución y funciones para los mandos.</w:t>
      </w:r>
    </w:p>
    <w:p w14:paraId="0570540E" w14:textId="4F466240" w:rsidR="0066706F" w:rsidRPr="00292568" w:rsidRDefault="00315E38" w:rsidP="00315E38">
      <w:pPr>
        <w:spacing w:line="360" w:lineRule="auto"/>
        <w:rPr>
          <w:rStyle w:val="Hyperlink"/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BRAVELY DEFAULT II</w:t>
      </w:r>
      <w:r>
        <w:rPr>
          <w:rFonts w:ascii="Arial" w:hAnsi="Arial" w:cs="Arial"/>
          <w:sz w:val="20"/>
          <w:szCs w:val="20"/>
          <w:lang w:val="es-ES"/>
        </w:rPr>
        <w:t xml:space="preserve"> tiene una clasificación PEGI 12 y estará disponible para PC (STEAM) el 2 de septiembre de 2021 con audio en inglés y japonés y textos en alemán, chino simplificado, chino </w:t>
      </w:r>
      <w:r>
        <w:rPr>
          <w:rFonts w:ascii="Arial" w:hAnsi="Arial" w:cs="Arial"/>
          <w:sz w:val="20"/>
          <w:szCs w:val="20"/>
          <w:lang w:val="es-ES"/>
        </w:rPr>
        <w:lastRenderedPageBreak/>
        <w:t>tradicional, coreano, español, francés, inglés, italiano y japonés. Para más información, dirígete a:</w:t>
      </w:r>
      <w:r w:rsidR="00292568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1" w:history="1">
        <w:r w:rsidR="00292568" w:rsidRPr="009457B6">
          <w:rPr>
            <w:rStyle w:val="Hyperlink"/>
            <w:rFonts w:ascii="Arial" w:hAnsi="Arial" w:cs="Arial"/>
            <w:sz w:val="20"/>
            <w:szCs w:val="20"/>
            <w:lang w:val="es-ES"/>
          </w:rPr>
          <w:t>https://square-enix-games.com/games/bravely-default-ii</w:t>
        </w:r>
      </w:hyperlink>
      <w:r w:rsidR="00292568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527E8D4" w14:textId="1FA87565" w:rsidR="0077311C" w:rsidRPr="00292568" w:rsidRDefault="0077311C" w:rsidP="00315E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Enlaces relacionados: </w:t>
      </w:r>
    </w:p>
    <w:p w14:paraId="077D3C7D" w14:textId="105A81CB" w:rsidR="00545812" w:rsidRPr="00292568" w:rsidRDefault="00545812" w:rsidP="00315E38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Cuenta oficial de Facebook: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www.facebook.com/squareenix</w:t>
        </w:r>
      </w:hyperlink>
      <w:r>
        <w:rPr>
          <w:rFonts w:ascii="Arial" w:hAnsi="Arial" w:cs="Arial"/>
          <w:sz w:val="20"/>
          <w:szCs w:val="20"/>
          <w:lang w:val="es-ES"/>
        </w:rPr>
        <w:t>  </w:t>
      </w:r>
    </w:p>
    <w:p w14:paraId="6A863B2F" w14:textId="77777777" w:rsidR="00545812" w:rsidRPr="00292568" w:rsidRDefault="00545812" w:rsidP="00315E38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Cuenta oficial de Twitter: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@squareenix</w:t>
        </w:r>
      </w:hyperlink>
      <w:r>
        <w:rPr>
          <w:rFonts w:ascii="Arial" w:hAnsi="Arial" w:cs="Arial"/>
          <w:sz w:val="20"/>
          <w:szCs w:val="20"/>
          <w:lang w:val="es-ES"/>
        </w:rPr>
        <w:t>   </w:t>
      </w:r>
    </w:p>
    <w:p w14:paraId="3A99679F" w14:textId="21BFD644" w:rsidR="00545812" w:rsidRPr="00292568" w:rsidRDefault="00545812" w:rsidP="00315E38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Canal oficial de YouTube: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http://www.youtube.com/SquareEnixNA</w:t>
        </w:r>
      </w:hyperlink>
      <w:r>
        <w:rPr>
          <w:rFonts w:ascii="Arial" w:hAnsi="Arial" w:cs="Arial"/>
          <w:sz w:val="20"/>
          <w:szCs w:val="20"/>
          <w:lang w:val="es-ES"/>
        </w:rPr>
        <w:t>   </w:t>
      </w:r>
    </w:p>
    <w:p w14:paraId="5E379727" w14:textId="2398E52A" w:rsidR="00315E38" w:rsidRPr="00292568" w:rsidRDefault="00545812" w:rsidP="00D471CF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Cuenta oficial de Instagram: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@squareenix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   </w:t>
      </w:r>
    </w:p>
    <w:p w14:paraId="3B9C326E" w14:textId="7DDD70BE" w:rsidR="00D471CF" w:rsidRPr="00292568" w:rsidRDefault="00292568" w:rsidP="00D471CF">
      <w:pPr>
        <w:spacing w:after="0"/>
        <w:rPr>
          <w:rStyle w:val="Emphasis"/>
          <w:rFonts w:ascii="Arial" w:hAnsi="Arial" w:cs="Arial"/>
          <w:i w:val="0"/>
          <w:iCs w:val="0"/>
          <w:sz w:val="20"/>
          <w:szCs w:val="20"/>
          <w:lang w:val="es-ES"/>
        </w:rPr>
      </w:pPr>
      <w:r w:rsidRPr="00292568">
        <w:rPr>
          <w:rStyle w:val="Emphasis"/>
          <w:rFonts w:ascii="Arial" w:hAnsi="Arial" w:cs="Arial"/>
          <w:i w:val="0"/>
          <w:iCs w:val="0"/>
          <w:sz w:val="20"/>
          <w:szCs w:val="20"/>
          <w:lang w:val="es-ES"/>
        </w:rPr>
        <w:t>#BravelyDefault</w:t>
      </w:r>
    </w:p>
    <w:p w14:paraId="2BE191B8" w14:textId="7C3A391A" w:rsidR="00D471CF" w:rsidRPr="00292568" w:rsidRDefault="00D471CF" w:rsidP="000403AF">
      <w:pPr>
        <w:pBdr>
          <w:bottom w:val="single" w:sz="4" w:space="1" w:color="auto"/>
        </w:pBdr>
        <w:spacing w:after="0" w:line="240" w:lineRule="auto"/>
        <w:rPr>
          <w:rStyle w:val="Emphasis"/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  <w:lang w:val="es-ES"/>
        </w:rPr>
      </w:pPr>
    </w:p>
    <w:p w14:paraId="5F21063B" w14:textId="747D5065" w:rsidR="00187255" w:rsidRPr="00292568" w:rsidRDefault="00187255" w:rsidP="0018725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/>
        </w:rPr>
        <w:t>Sobre Square Enix Ltd.</w:t>
      </w:r>
    </w:p>
    <w:p w14:paraId="10F8E126" w14:textId="24BEEB2D" w:rsidR="00187255" w:rsidRPr="00292568" w:rsidRDefault="00187255" w:rsidP="00187255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Square Enix Ltd. desarrolla, publica, distribuye y </w:t>
      </w:r>
      <w:proofErr w:type="gramStart"/>
      <w:r>
        <w:rPr>
          <w:rFonts w:ascii="Arial" w:hAnsi="Arial" w:cs="Arial"/>
          <w:sz w:val="18"/>
          <w:szCs w:val="18"/>
          <w:lang w:val="es-ES"/>
        </w:rPr>
        <w:t>licencia contenido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de entretenimiento de las marcas SQUARE ENIX®, EIDOS® y TAITO® en Europa y otros territorios PAL como parte del grupo empresarial de Square Enix. Square Enix Ltd. también tiene una red global de estudios de desarrollo líderes, como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Crystal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Dynamics® y Eidos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Montréal</w:t>
      </w:r>
      <w:proofErr w:type="spellEnd"/>
      <w:r>
        <w:rPr>
          <w:rFonts w:ascii="Arial" w:hAnsi="Arial" w:cs="Arial"/>
          <w:sz w:val="18"/>
          <w:szCs w:val="18"/>
          <w:lang w:val="es-ES"/>
        </w:rPr>
        <w:t>®. El grupo empresarial de Square Enix cuenta con una valiosa cartera de propiedad intelectual que incluye: FINAL FANTASY®, que ha vendido más de 163 millones de unidades en todo el mundo; DRAGON QUEST®, que ha vendido más de 83 millones de unidades en todo el mundo; TOMB RAIDER®, que ha vendido más de 84 millones de unidades en todo el mundo; y el clásico SPACE INVADERS®. Square Enix Ltd. es una filial de propiedad total de Square Enix Holdings Co., Ltd. con sede en Londres.</w:t>
      </w:r>
    </w:p>
    <w:p w14:paraId="36E22EDF" w14:textId="77777777" w:rsidR="00187255" w:rsidRPr="00292568" w:rsidRDefault="00187255" w:rsidP="00187255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 </w:t>
      </w:r>
    </w:p>
    <w:p w14:paraId="1E2CE01B" w14:textId="77777777" w:rsidR="00187255" w:rsidRPr="00292568" w:rsidRDefault="00187255" w:rsidP="00187255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Más información sobre Square Enix Ltd. en </w:t>
      </w:r>
      <w:hyperlink r:id="rId16" w:history="1">
        <w:r>
          <w:rPr>
            <w:rStyle w:val="Hyperlink"/>
            <w:rFonts w:ascii="Arial" w:hAnsi="Arial" w:cs="Arial"/>
            <w:sz w:val="18"/>
            <w:szCs w:val="18"/>
            <w:lang w:val="es-ES"/>
          </w:rPr>
          <w:t>https://square-enix-games.com</w:t>
        </w:r>
      </w:hyperlink>
    </w:p>
    <w:p w14:paraId="60AD9972" w14:textId="77777777" w:rsidR="00187255" w:rsidRPr="00292568" w:rsidRDefault="00187255" w:rsidP="000403AF">
      <w:pPr>
        <w:pBdr>
          <w:bottom w:val="single" w:sz="4" w:space="1" w:color="auto"/>
        </w:pBdr>
        <w:spacing w:after="0" w:line="240" w:lineRule="auto"/>
        <w:rPr>
          <w:rStyle w:val="Emphasis"/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  <w:lang w:val="es-ES"/>
        </w:rPr>
      </w:pPr>
    </w:p>
    <w:p w14:paraId="0C1804AE" w14:textId="77777777" w:rsidR="00AF2D3E" w:rsidRPr="00292568" w:rsidRDefault="00AF2D3E" w:rsidP="000403A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14:paraId="7F38DA3D" w14:textId="77777777" w:rsidR="000403AF" w:rsidRPr="00634F06" w:rsidRDefault="000403AF" w:rsidP="000403A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># # #</w:t>
      </w:r>
    </w:p>
    <w:p w14:paraId="3C1A27BD" w14:textId="77777777" w:rsidR="00E0162C" w:rsidRPr="00E0162C" w:rsidRDefault="00E0162C" w:rsidP="00E0162C">
      <w:pPr>
        <w:pBdr>
          <w:bottom w:val="single" w:sz="4" w:space="1" w:color="auto"/>
        </w:pBdr>
        <w:spacing w:after="0" w:line="240" w:lineRule="auto"/>
        <w:rPr>
          <w:rFonts w:ascii="Arial" w:eastAsia="Cambria" w:hAnsi="Arial" w:cs="Arial"/>
          <w:sz w:val="12"/>
          <w:szCs w:val="18"/>
        </w:rPr>
      </w:pPr>
    </w:p>
    <w:p w14:paraId="430DD248" w14:textId="117D3C0B" w:rsidR="00AF22B5" w:rsidRPr="001A6766" w:rsidRDefault="00A55DC1" w:rsidP="00BF5B41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s-ES"/>
        </w:rPr>
        <w:t>© 2021 SQUARE ENIX CO., LTD. Todos los derechos reservados.</w:t>
      </w:r>
    </w:p>
    <w:p w14:paraId="7DD9360E" w14:textId="77777777" w:rsidR="00AF22B5" w:rsidRPr="001A6766" w:rsidRDefault="00AF22B5" w:rsidP="00BF5B41">
      <w:pPr>
        <w:spacing w:after="0" w:line="240" w:lineRule="auto"/>
        <w:contextualSpacing/>
        <w:jc w:val="both"/>
        <w:rPr>
          <w:rFonts w:ascii="Lucida Bright" w:hAnsi="Lucida Bright"/>
        </w:rPr>
      </w:pPr>
    </w:p>
    <w:p w14:paraId="4046A68E" w14:textId="0C751C8F" w:rsidR="0077311C" w:rsidRPr="00292568" w:rsidRDefault="00A55DC1" w:rsidP="000403AF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BRAVELY DEFAULT, FINAL FANTASY, CRYSTAL DYNAMICS, DRAGON QUEST, EIDOS, EIDOS MONTREAL, SPACE INVADERS, SQUARE ENIX, el logo de SQUARE ENIX, TAITO y TOMB RAIDER son marcas comerciales o marcas comerciales registradas del grupo empresarial de Square Enix. </w:t>
      </w:r>
      <w:proofErr w:type="spellStart"/>
      <w:r>
        <w:rPr>
          <w:rFonts w:ascii="Arial" w:eastAsia="Arial" w:hAnsi="Arial" w:cs="Arial"/>
          <w:sz w:val="16"/>
          <w:szCs w:val="16"/>
          <w:lang w:val="es-ES"/>
        </w:rPr>
        <w:t>Steam</w:t>
      </w:r>
      <w:proofErr w:type="spellEnd"/>
      <w:r>
        <w:rPr>
          <w:rFonts w:ascii="Arial" w:eastAsia="Arial" w:hAnsi="Arial" w:cs="Arial"/>
          <w:sz w:val="16"/>
          <w:szCs w:val="16"/>
          <w:lang w:val="es-ES"/>
        </w:rPr>
        <w:t xml:space="preserve"> es una marca comercial registrada de Vale </w:t>
      </w:r>
      <w:proofErr w:type="spellStart"/>
      <w:r>
        <w:rPr>
          <w:rFonts w:ascii="Arial" w:eastAsia="Arial" w:hAnsi="Arial" w:cs="Arial"/>
          <w:sz w:val="16"/>
          <w:szCs w:val="16"/>
          <w:lang w:val="es-ES"/>
        </w:rPr>
        <w:t>Corporation</w:t>
      </w:r>
      <w:proofErr w:type="spellEnd"/>
      <w:r>
        <w:rPr>
          <w:rFonts w:ascii="Arial" w:eastAsia="Arial" w:hAnsi="Arial" w:cs="Arial"/>
          <w:sz w:val="16"/>
          <w:szCs w:val="16"/>
          <w:lang w:val="es-ES"/>
        </w:rPr>
        <w:t xml:space="preserve">. Nintendo </w:t>
      </w:r>
      <w:proofErr w:type="spellStart"/>
      <w:r>
        <w:rPr>
          <w:rFonts w:ascii="Arial" w:eastAsia="Arial" w:hAnsi="Arial" w:cs="Arial"/>
          <w:sz w:val="16"/>
          <w:szCs w:val="16"/>
          <w:lang w:val="es-ES"/>
        </w:rPr>
        <w:t>Switch</w:t>
      </w:r>
      <w:proofErr w:type="spellEnd"/>
      <w:r>
        <w:rPr>
          <w:rFonts w:ascii="Arial" w:eastAsia="Arial" w:hAnsi="Arial" w:cs="Arial"/>
          <w:sz w:val="16"/>
          <w:szCs w:val="16"/>
          <w:lang w:val="es-ES"/>
        </w:rPr>
        <w:t xml:space="preserve">™ es una marca comercial de Nintendo. El resto de </w:t>
      </w:r>
      <w:proofErr w:type="gramStart"/>
      <w:r>
        <w:rPr>
          <w:rFonts w:ascii="Arial" w:eastAsia="Arial" w:hAnsi="Arial" w:cs="Arial"/>
          <w:sz w:val="16"/>
          <w:szCs w:val="16"/>
          <w:lang w:val="es-ES"/>
        </w:rPr>
        <w:t>marcas</w:t>
      </w:r>
      <w:proofErr w:type="gramEnd"/>
      <w:r>
        <w:rPr>
          <w:rFonts w:ascii="Arial" w:eastAsia="Arial" w:hAnsi="Arial" w:cs="Arial"/>
          <w:sz w:val="16"/>
          <w:szCs w:val="16"/>
          <w:lang w:val="es-ES"/>
        </w:rPr>
        <w:t xml:space="preserve"> comerciales son propiedad de sus respectivos dueños.</w:t>
      </w:r>
    </w:p>
    <w:sectPr w:rsidR="0077311C" w:rsidRPr="002925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7883" w14:textId="77777777" w:rsidR="007F0FFD" w:rsidRDefault="007F0FFD" w:rsidP="0077311C">
      <w:pPr>
        <w:spacing w:after="0" w:line="240" w:lineRule="auto"/>
      </w:pPr>
      <w:r>
        <w:separator/>
      </w:r>
    </w:p>
  </w:endnote>
  <w:endnote w:type="continuationSeparator" w:id="0">
    <w:p w14:paraId="4B3EEC19" w14:textId="77777777" w:rsidR="007F0FFD" w:rsidRDefault="007F0FFD" w:rsidP="0077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E14F" w14:textId="77777777" w:rsidR="00202292" w:rsidRDefault="0020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498C" w14:textId="77777777" w:rsidR="00202292" w:rsidRDefault="00202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8CB9" w14:textId="77777777" w:rsidR="00202292" w:rsidRDefault="00202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D632" w14:textId="77777777" w:rsidR="007F0FFD" w:rsidRDefault="007F0FFD" w:rsidP="0077311C">
      <w:pPr>
        <w:spacing w:after="0" w:line="240" w:lineRule="auto"/>
      </w:pPr>
      <w:r>
        <w:separator/>
      </w:r>
    </w:p>
  </w:footnote>
  <w:footnote w:type="continuationSeparator" w:id="0">
    <w:p w14:paraId="0FAAC31E" w14:textId="77777777" w:rsidR="007F0FFD" w:rsidRDefault="007F0FFD" w:rsidP="0077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178E" w14:textId="77777777" w:rsidR="00202292" w:rsidRDefault="00202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2DA1" w14:textId="77777777" w:rsidR="00722956" w:rsidRDefault="00722956">
    <w:pPr>
      <w:pStyle w:val="Header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9289418" wp14:editId="24C66637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2739" w14:textId="77777777" w:rsidR="00202292" w:rsidRDefault="00202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18CB"/>
    <w:multiLevelType w:val="hybridMultilevel"/>
    <w:tmpl w:val="C83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4E6E"/>
    <w:multiLevelType w:val="hybridMultilevel"/>
    <w:tmpl w:val="4A6E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31AC2"/>
    <w:multiLevelType w:val="multilevel"/>
    <w:tmpl w:val="784ED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00"/>
    <w:rsid w:val="00010F6D"/>
    <w:rsid w:val="0001379A"/>
    <w:rsid w:val="00020C9B"/>
    <w:rsid w:val="00027AA4"/>
    <w:rsid w:val="000312AA"/>
    <w:rsid w:val="00032E52"/>
    <w:rsid w:val="0003650E"/>
    <w:rsid w:val="000403AF"/>
    <w:rsid w:val="00085C15"/>
    <w:rsid w:val="000868AB"/>
    <w:rsid w:val="000879CA"/>
    <w:rsid w:val="000A0700"/>
    <w:rsid w:val="000A2F26"/>
    <w:rsid w:val="000B45EE"/>
    <w:rsid w:val="000D2363"/>
    <w:rsid w:val="000E43C2"/>
    <w:rsid w:val="00101C6C"/>
    <w:rsid w:val="00112A03"/>
    <w:rsid w:val="001165EA"/>
    <w:rsid w:val="00120C76"/>
    <w:rsid w:val="001369B5"/>
    <w:rsid w:val="0014628D"/>
    <w:rsid w:val="0016169A"/>
    <w:rsid w:val="00167E01"/>
    <w:rsid w:val="00171553"/>
    <w:rsid w:val="001848DC"/>
    <w:rsid w:val="00187255"/>
    <w:rsid w:val="00196A8C"/>
    <w:rsid w:val="001A575C"/>
    <w:rsid w:val="001A6766"/>
    <w:rsid w:val="001B4AC7"/>
    <w:rsid w:val="001F1D03"/>
    <w:rsid w:val="001F591D"/>
    <w:rsid w:val="001F7603"/>
    <w:rsid w:val="0020055E"/>
    <w:rsid w:val="00202292"/>
    <w:rsid w:val="002479C3"/>
    <w:rsid w:val="00263F75"/>
    <w:rsid w:val="00272E4E"/>
    <w:rsid w:val="00274BD5"/>
    <w:rsid w:val="00281C6B"/>
    <w:rsid w:val="00285CB4"/>
    <w:rsid w:val="00292568"/>
    <w:rsid w:val="00293F3A"/>
    <w:rsid w:val="00294D61"/>
    <w:rsid w:val="002B0947"/>
    <w:rsid w:val="002D397B"/>
    <w:rsid w:val="002E43C7"/>
    <w:rsid w:val="002F085A"/>
    <w:rsid w:val="003103D1"/>
    <w:rsid w:val="00315E38"/>
    <w:rsid w:val="00317B18"/>
    <w:rsid w:val="00323C4F"/>
    <w:rsid w:val="00326E55"/>
    <w:rsid w:val="00341966"/>
    <w:rsid w:val="00344B7D"/>
    <w:rsid w:val="00360794"/>
    <w:rsid w:val="00365C45"/>
    <w:rsid w:val="003666F7"/>
    <w:rsid w:val="00374044"/>
    <w:rsid w:val="00396016"/>
    <w:rsid w:val="003B6821"/>
    <w:rsid w:val="003E1BF0"/>
    <w:rsid w:val="003E6763"/>
    <w:rsid w:val="003E7499"/>
    <w:rsid w:val="00433182"/>
    <w:rsid w:val="00481DAD"/>
    <w:rsid w:val="0048779C"/>
    <w:rsid w:val="004C1A25"/>
    <w:rsid w:val="004D5919"/>
    <w:rsid w:val="004F00C3"/>
    <w:rsid w:val="004F0B2F"/>
    <w:rsid w:val="004F23C7"/>
    <w:rsid w:val="004F43F4"/>
    <w:rsid w:val="004F578A"/>
    <w:rsid w:val="00515578"/>
    <w:rsid w:val="00543376"/>
    <w:rsid w:val="005439A7"/>
    <w:rsid w:val="00545812"/>
    <w:rsid w:val="00564560"/>
    <w:rsid w:val="005675F4"/>
    <w:rsid w:val="00570D0C"/>
    <w:rsid w:val="00571187"/>
    <w:rsid w:val="00581011"/>
    <w:rsid w:val="0058664E"/>
    <w:rsid w:val="005F7304"/>
    <w:rsid w:val="00601567"/>
    <w:rsid w:val="00603599"/>
    <w:rsid w:val="006069A1"/>
    <w:rsid w:val="00630AFF"/>
    <w:rsid w:val="00630B77"/>
    <w:rsid w:val="0066706F"/>
    <w:rsid w:val="00675537"/>
    <w:rsid w:val="00687D02"/>
    <w:rsid w:val="006922E3"/>
    <w:rsid w:val="006B273A"/>
    <w:rsid w:val="006B5056"/>
    <w:rsid w:val="006B59D9"/>
    <w:rsid w:val="006B70F2"/>
    <w:rsid w:val="006C4E2A"/>
    <w:rsid w:val="006D707D"/>
    <w:rsid w:val="006E6F51"/>
    <w:rsid w:val="00722956"/>
    <w:rsid w:val="007335C5"/>
    <w:rsid w:val="00755764"/>
    <w:rsid w:val="00770CBE"/>
    <w:rsid w:val="00772224"/>
    <w:rsid w:val="0077311C"/>
    <w:rsid w:val="00775833"/>
    <w:rsid w:val="007831C2"/>
    <w:rsid w:val="007B7370"/>
    <w:rsid w:val="007C0D83"/>
    <w:rsid w:val="007C0E2C"/>
    <w:rsid w:val="007E1291"/>
    <w:rsid w:val="007F0FFD"/>
    <w:rsid w:val="007F2A6F"/>
    <w:rsid w:val="007F78DA"/>
    <w:rsid w:val="00805435"/>
    <w:rsid w:val="00821DE8"/>
    <w:rsid w:val="00826360"/>
    <w:rsid w:val="00861901"/>
    <w:rsid w:val="00873AB8"/>
    <w:rsid w:val="008A7535"/>
    <w:rsid w:val="008B15B7"/>
    <w:rsid w:val="008C41ED"/>
    <w:rsid w:val="009055A8"/>
    <w:rsid w:val="00924C04"/>
    <w:rsid w:val="0092666B"/>
    <w:rsid w:val="00934837"/>
    <w:rsid w:val="00954C2E"/>
    <w:rsid w:val="00955C64"/>
    <w:rsid w:val="009709F3"/>
    <w:rsid w:val="0097326F"/>
    <w:rsid w:val="009A631A"/>
    <w:rsid w:val="009B416A"/>
    <w:rsid w:val="00A01718"/>
    <w:rsid w:val="00A04090"/>
    <w:rsid w:val="00A220C2"/>
    <w:rsid w:val="00A240E6"/>
    <w:rsid w:val="00A545D5"/>
    <w:rsid w:val="00A55DC1"/>
    <w:rsid w:val="00A62313"/>
    <w:rsid w:val="00A72506"/>
    <w:rsid w:val="00A750E0"/>
    <w:rsid w:val="00A76DF1"/>
    <w:rsid w:val="00A81B0B"/>
    <w:rsid w:val="00A866C0"/>
    <w:rsid w:val="00A93E74"/>
    <w:rsid w:val="00A973B9"/>
    <w:rsid w:val="00AF0DB5"/>
    <w:rsid w:val="00AF22B5"/>
    <w:rsid w:val="00AF2D3E"/>
    <w:rsid w:val="00B05C00"/>
    <w:rsid w:val="00B07B6E"/>
    <w:rsid w:val="00B15CC0"/>
    <w:rsid w:val="00B17A86"/>
    <w:rsid w:val="00B4176D"/>
    <w:rsid w:val="00B4393D"/>
    <w:rsid w:val="00B476DC"/>
    <w:rsid w:val="00B54761"/>
    <w:rsid w:val="00B77440"/>
    <w:rsid w:val="00B94167"/>
    <w:rsid w:val="00BB69F3"/>
    <w:rsid w:val="00BB6C15"/>
    <w:rsid w:val="00BC6881"/>
    <w:rsid w:val="00BF5B41"/>
    <w:rsid w:val="00C155B0"/>
    <w:rsid w:val="00C16784"/>
    <w:rsid w:val="00C26CA7"/>
    <w:rsid w:val="00C37A43"/>
    <w:rsid w:val="00C43259"/>
    <w:rsid w:val="00C57163"/>
    <w:rsid w:val="00C76E22"/>
    <w:rsid w:val="00CB01A0"/>
    <w:rsid w:val="00CC36A3"/>
    <w:rsid w:val="00D02FCD"/>
    <w:rsid w:val="00D25866"/>
    <w:rsid w:val="00D471CF"/>
    <w:rsid w:val="00D51E7D"/>
    <w:rsid w:val="00D632E2"/>
    <w:rsid w:val="00D677EE"/>
    <w:rsid w:val="00D73C6D"/>
    <w:rsid w:val="00D816CE"/>
    <w:rsid w:val="00D95A9A"/>
    <w:rsid w:val="00DB0783"/>
    <w:rsid w:val="00E0162C"/>
    <w:rsid w:val="00E37ACC"/>
    <w:rsid w:val="00E55B84"/>
    <w:rsid w:val="00E7570A"/>
    <w:rsid w:val="00E80386"/>
    <w:rsid w:val="00E95905"/>
    <w:rsid w:val="00EA21B6"/>
    <w:rsid w:val="00ED50B1"/>
    <w:rsid w:val="00EF381A"/>
    <w:rsid w:val="00F121B0"/>
    <w:rsid w:val="00F33BBC"/>
    <w:rsid w:val="00F44F3F"/>
    <w:rsid w:val="00F53F37"/>
    <w:rsid w:val="00F54347"/>
    <w:rsid w:val="00F56D91"/>
    <w:rsid w:val="00F578F9"/>
    <w:rsid w:val="00F7738F"/>
    <w:rsid w:val="00F830C8"/>
    <w:rsid w:val="00F87C04"/>
    <w:rsid w:val="00F94B55"/>
    <w:rsid w:val="00FA0A82"/>
    <w:rsid w:val="00FA2342"/>
    <w:rsid w:val="00FA7475"/>
    <w:rsid w:val="00FB0DAA"/>
    <w:rsid w:val="00FC2D7B"/>
    <w:rsid w:val="00FC36A7"/>
    <w:rsid w:val="00FC69EF"/>
    <w:rsid w:val="00FD0F88"/>
    <w:rsid w:val="00FD38B8"/>
    <w:rsid w:val="00FD5C5A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5FE87D"/>
  <w15:chartTrackingRefBased/>
  <w15:docId w15:val="{C6C28CFA-C382-43F2-BA78-F9C1473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7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700"/>
    <w:rPr>
      <w:rFonts w:ascii="Arial" w:eastAsiaTheme="minorEastAsia" w:hAnsi="Arial" w:cs="Arial"/>
      <w:color w:val="000000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81B0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A3"/>
    <w:rPr>
      <w:rFonts w:ascii="Arial" w:eastAsiaTheme="minorEastAsia" w:hAnsi="Arial" w:cs="Arial"/>
      <w:b/>
      <w:bCs/>
      <w:color w:val="000000"/>
      <w:sz w:val="20"/>
      <w:szCs w:val="20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23C4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2666B"/>
    <w:pPr>
      <w:spacing w:after="0" w:line="240" w:lineRule="auto"/>
    </w:pPr>
  </w:style>
  <w:style w:type="character" w:customStyle="1" w:styleId="newstitle">
    <w:name w:val="newstitle"/>
    <w:basedOn w:val="DefaultParagraphFont"/>
    <w:rsid w:val="00AF22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2D3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9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squareeni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quareeni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quare-enix-game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quare-enix-games.com/games/bravely-default-i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quareeni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4zJXAXuNzy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qex.link/at5b" TargetMode="External"/><Relationship Id="rId14" Type="http://schemas.openxmlformats.org/officeDocument/2006/relationships/hyperlink" Target="http://www.youtube.com/SquareEnixNA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Documents\Custom%20Office%20Templates\2017_Press%20Releas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0AEA-6FA4-48C8-8420-90968BE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2017_Press Release General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Square Enix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Ariadne Terizakis</cp:lastModifiedBy>
  <cp:revision>6</cp:revision>
  <dcterms:created xsi:type="dcterms:W3CDTF">2021-08-20T10:15:00Z</dcterms:created>
  <dcterms:modified xsi:type="dcterms:W3CDTF">2021-08-26T13:01:00Z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2021-08-09T21:12:10Z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f5d5cd69-3581-40c8-9778-a0b0aac440e4</vt:lpwstr>
  </property>
  <property fmtid="{D5CDD505-2E9C-101B-9397-08002B2CF9AE}" pid="8" name="MSIP_Label_a6ace99c-b24a-48a4-872e-cc8bba3c1ffd_ContentBits">
    <vt:lpwstr>0</vt:lpwstr>
  </property>
</Properties>
</file>